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Garamond" w:hAnsi="Garamond" w:cs="Times New Roman"/>
          <w:b/>
          <w:b/>
          <w:sz w:val="24"/>
          <w:szCs w:val="24"/>
        </w:rPr>
      </w:pPr>
      <w:r>
        <w:rPr>
          <w:rFonts w:cs="Times New Roman" w:ascii="Garamond" w:hAnsi="Garamond"/>
          <w:b/>
          <w:sz w:val="24"/>
          <w:szCs w:val="24"/>
        </w:rPr>
        <w:t>ALLEGATO B</w:t>
      </w:r>
    </w:p>
    <w:p>
      <w:pPr>
        <w:pStyle w:val="Normal"/>
        <w:spacing w:lineRule="auto" w:line="240" w:before="0" w:after="0"/>
        <w:jc w:val="right"/>
        <w:rPr>
          <w:rFonts w:ascii="Garamond" w:hAnsi="Garamond" w:cs="Times New Roman"/>
          <w:b/>
          <w:b/>
          <w:sz w:val="24"/>
          <w:szCs w:val="24"/>
        </w:rPr>
      </w:pPr>
      <w:r>
        <w:rPr>
          <w:rFonts w:cs="Times New Roman" w:ascii="Garamond" w:hAnsi="Garamond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240" w:after="0"/>
        <w:jc w:val="center"/>
        <w:rPr>
          <w:rFonts w:ascii="Garamond" w:hAnsi="Garamond" w:cs="CIDFont+F2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SCHEDA PROGETTUALE </w:t>
      </w:r>
      <w:r>
        <w:rPr>
          <w:rFonts w:cs="CIDFont+F2" w:ascii="Garamond" w:hAnsi="Garamond"/>
          <w:b/>
          <w:sz w:val="24"/>
          <w:szCs w:val="24"/>
        </w:rPr>
        <w:t>CUP      G51I23000340001</w:t>
      </w:r>
    </w:p>
    <w:p>
      <w:pPr>
        <w:pStyle w:val="Normal"/>
        <w:spacing w:before="120" w:after="0"/>
        <w:jc w:val="center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Note per la compilazione: Massimo 15.000 caratteri per i punti 3 e 4</w:t>
      </w:r>
    </w:p>
    <w:p>
      <w:pPr>
        <w:pStyle w:val="Normal"/>
        <w:jc w:val="both"/>
        <w:rPr>
          <w:rFonts w:ascii="Garamond" w:hAnsi="Garamond" w:cs="Calibri" w:cstheme="minorHAnsi"/>
          <w:sz w:val="24"/>
          <w:szCs w:val="24"/>
        </w:rPr>
      </w:pPr>
      <w:r>
        <w:rPr>
          <w:rFonts w:cs="Calibri" w:cstheme="minorHAnsi"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Garamond" w:hAnsi="Garamond" w:cs="Calibri" w:cstheme="minorHAnsi"/>
          <w:b/>
          <w:b/>
          <w:bCs/>
          <w:sz w:val="24"/>
          <w:szCs w:val="24"/>
        </w:rPr>
      </w:pPr>
      <w:r>
        <w:rPr>
          <w:rFonts w:cs="Calibri" w:ascii="Garamond" w:hAnsi="Garamond" w:cstheme="minorHAnsi"/>
          <w:b/>
          <w:bCs/>
          <w:sz w:val="24"/>
          <w:szCs w:val="24"/>
        </w:rPr>
        <w:t>Riferimenti del soggetto referente (nome e cognome, ruolo, ente di appartenenza, recapito email e telefonico della persona di contatto):</w:t>
      </w:r>
    </w:p>
    <w:p>
      <w:pPr>
        <w:pStyle w:val="ListParagraph"/>
        <w:jc w:val="both"/>
        <w:rPr>
          <w:rFonts w:ascii="Garamond" w:hAnsi="Garamond" w:cs="Calibri" w:cstheme="minorHAnsi"/>
          <w:b/>
          <w:b/>
          <w:bCs/>
          <w:sz w:val="24"/>
          <w:szCs w:val="24"/>
        </w:rPr>
      </w:pPr>
      <w:r>
        <w:rPr>
          <w:rFonts w:cs="Calibri" w:cstheme="minorHAnsi" w:ascii="Garamond" w:hAnsi="Garamond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Garamond" w:hAnsi="Garamond" w:cs="Calibri" w:cstheme="minorHAnsi"/>
          <w:b/>
          <w:b/>
          <w:bCs/>
          <w:sz w:val="24"/>
          <w:szCs w:val="24"/>
        </w:rPr>
      </w:pPr>
      <w:r>
        <w:rPr>
          <w:rFonts w:cs="Calibri" w:ascii="Garamond" w:hAnsi="Garamond" w:cstheme="minorHAnsi"/>
          <w:b/>
          <w:bCs/>
          <w:sz w:val="24"/>
          <w:szCs w:val="24"/>
        </w:rPr>
        <w:t>Proposta presentata dalla seguente partnership di soggetti:</w:t>
      </w:r>
    </w:p>
    <w:p>
      <w:pPr>
        <w:pStyle w:val="Normal"/>
        <w:jc w:val="both"/>
        <w:rPr>
          <w:rFonts w:ascii="Garamond" w:hAnsi="Garamond" w:cs="Calibri" w:cstheme="minorHAnsi"/>
          <w:b/>
          <w:b/>
          <w:sz w:val="24"/>
          <w:szCs w:val="24"/>
        </w:rPr>
      </w:pPr>
      <w:r>
        <w:rPr>
          <w:rFonts w:cs="Calibri" w:cstheme="minorHAnsi" w:ascii="Garamond" w:hAnsi="Garamond"/>
          <w:b/>
          <w:sz w:val="24"/>
          <w:szCs w:val="24"/>
        </w:rPr>
      </w:r>
    </w:p>
    <w:tbl>
      <w:tblPr>
        <w:tblStyle w:val="Grigliatabella"/>
        <w:tblW w:w="988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1"/>
        <w:gridCol w:w="6947"/>
      </w:tblGrid>
      <w:tr>
        <w:trPr>
          <w:trHeight w:val="843" w:hRule="atLeast"/>
        </w:trPr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Garamond" w:hAnsi="Garamond" w:cs="Calibri" w:cstheme="min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Calibri" w:ascii="Garamond" w:hAnsi="Garamond" w:cstheme="minorHAnsi"/>
                <w:b/>
                <w:i/>
                <w:kern w:val="0"/>
                <w:sz w:val="24"/>
                <w:szCs w:val="24"/>
                <w:lang w:val="it-IT" w:eastAsia="en-US" w:bidi="ar-SA"/>
              </w:rPr>
              <w:t>Ente</w:t>
            </w:r>
          </w:p>
        </w:tc>
        <w:tc>
          <w:tcPr>
            <w:tcW w:w="69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Garamond" w:hAnsi="Garamond" w:cs="Calibri" w:cstheme="minorHAnsi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Calibri" w:ascii="Garamond" w:hAnsi="Garamond" w:cstheme="minorHAnsi"/>
                <w:b/>
                <w:bCs/>
                <w:i/>
                <w:iCs/>
                <w:kern w:val="0"/>
                <w:sz w:val="24"/>
                <w:szCs w:val="24"/>
                <w:lang w:val="it-IT" w:eastAsia="en-US" w:bidi="ar-SA"/>
              </w:rPr>
              <w:t>Nominativo referente e recapiti di contatto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Garamond" w:hAnsi="Garamond" w:cs="Calibri" w:cstheme="minorHAnsi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bCs/>
                <w:i/>
                <w:iCs/>
                <w:sz w:val="22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Garamond" w:hAnsi="Garamond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sz w:val="22"/>
                <w:szCs w:val="24"/>
              </w:rPr>
            </w:r>
          </w:p>
        </w:tc>
        <w:tc>
          <w:tcPr>
            <w:tcW w:w="69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Garamond" w:hAnsi="Garamond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sz w:val="22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Garamond" w:hAnsi="Garamond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sz w:val="22"/>
                <w:szCs w:val="24"/>
              </w:rPr>
            </w:r>
          </w:p>
        </w:tc>
        <w:tc>
          <w:tcPr>
            <w:tcW w:w="69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Garamond" w:hAnsi="Garamond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sz w:val="22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Garamond" w:hAnsi="Garamond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sz w:val="22"/>
                <w:szCs w:val="24"/>
              </w:rPr>
            </w:r>
          </w:p>
        </w:tc>
        <w:tc>
          <w:tcPr>
            <w:tcW w:w="69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Garamond" w:hAnsi="Garamond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sz w:val="22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Garamond" w:hAnsi="Garamond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sz w:val="22"/>
                <w:szCs w:val="24"/>
              </w:rPr>
            </w:r>
          </w:p>
        </w:tc>
        <w:tc>
          <w:tcPr>
            <w:tcW w:w="69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Garamond" w:hAnsi="Garamond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sz w:val="22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Garamond" w:hAnsi="Garamond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sz w:val="22"/>
                <w:szCs w:val="24"/>
              </w:rPr>
            </w:r>
          </w:p>
        </w:tc>
        <w:tc>
          <w:tcPr>
            <w:tcW w:w="69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Garamond" w:hAnsi="Garamond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sz w:val="22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29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Garamond" w:hAnsi="Garamond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sz w:val="22"/>
                <w:szCs w:val="24"/>
              </w:rPr>
            </w:r>
          </w:p>
        </w:tc>
        <w:tc>
          <w:tcPr>
            <w:tcW w:w="69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Garamond" w:hAnsi="Garamond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Garamond" w:hAnsi="Garamond"/>
                <w:b/>
                <w:sz w:val="22"/>
                <w:szCs w:val="24"/>
              </w:rPr>
            </w:r>
          </w:p>
        </w:tc>
      </w:tr>
    </w:tbl>
    <w:p>
      <w:pPr>
        <w:pStyle w:val="Normal"/>
        <w:jc w:val="both"/>
        <w:rPr>
          <w:rFonts w:ascii="Garamond" w:hAnsi="Garamond" w:cs="Calibri" w:cstheme="minorHAnsi"/>
          <w:b/>
          <w:b/>
          <w:sz w:val="24"/>
          <w:szCs w:val="24"/>
        </w:rPr>
      </w:pPr>
      <w:r>
        <w:rPr>
          <w:rFonts w:cs="Calibri" w:cstheme="minorHAnsi" w:ascii="Garamond" w:hAnsi="Garamond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284" w:hanging="284"/>
        <w:contextualSpacing/>
        <w:jc w:val="both"/>
        <w:rPr>
          <w:rFonts w:ascii="Garamond" w:hAnsi="Garamond" w:cs="Calibri" w:cstheme="minorHAnsi"/>
          <w:b/>
          <w:b/>
          <w:sz w:val="24"/>
          <w:szCs w:val="24"/>
        </w:rPr>
      </w:pPr>
      <w:r>
        <w:rPr>
          <w:rFonts w:cs="Calibri" w:ascii="Garamond" w:hAnsi="Garamond" w:cstheme="minorHAnsi"/>
          <w:b/>
          <w:bCs/>
          <w:sz w:val="24"/>
          <w:szCs w:val="24"/>
        </w:rPr>
        <w:t>In riferimento a quanto previsto dall’</w:t>
      </w:r>
      <w:r>
        <w:rPr/>
        <w:t xml:space="preserve"> </w:t>
      </w:r>
      <w:r>
        <w:rPr>
          <w:rFonts w:cs="Calibri" w:ascii="Garamond" w:hAnsi="Garamond" w:cstheme="minorHAnsi"/>
          <w:b/>
          <w:bCs/>
          <w:sz w:val="24"/>
          <w:szCs w:val="24"/>
        </w:rPr>
        <w:t xml:space="preserve">AVVISO ESPLORATIVO DI MANIFESTAZIONE D’INTERESSE PER LA PARTECIPAZIONE AL PERCORSO DI CO-PROGETTAZIONE ART. 55 D.LGS. 117/2017 PER L’ATTUAZIONE DELLA DGR 1918/2022 “Programmazione regionale interventi a valenza sociale per persone affette da disturbi dello spettro autistico a valere sulle risorse del Fondo per l’Inclusione delle Persone con Disabilità – Decreto della Presidenza del Consiglio dei Ministri del 29 Luglio 2022” CUP: </w:t>
      </w:r>
      <w:bookmarkStart w:id="0" w:name="_Hlk158205911"/>
      <w:r>
        <w:rPr>
          <w:rFonts w:cs="CIDFont+F2" w:ascii="Garamond" w:hAnsi="Garamond"/>
          <w:b/>
          <w:bCs/>
          <w:sz w:val="24"/>
          <w:szCs w:val="24"/>
        </w:rPr>
        <w:t>G51I23000340001</w:t>
      </w:r>
      <w:bookmarkEnd w:id="0"/>
      <w:r>
        <w:rPr>
          <w:rFonts w:cs="Calibri" w:ascii="Garamond" w:hAnsi="Garamond" w:cstheme="minorHAnsi"/>
          <w:b/>
          <w:bCs/>
          <w:sz w:val="24"/>
          <w:szCs w:val="24"/>
        </w:rPr>
        <w:t xml:space="preserve"> l’</w:t>
      </w:r>
      <w:r>
        <w:rPr>
          <w:rFonts w:ascii="Garamond" w:hAnsi="Garamond"/>
          <w:b/>
          <w:sz w:val="24"/>
          <w:szCs w:val="24"/>
        </w:rPr>
        <w:t>indicare le modalità operative e gestionali proposte in riferimento alle tipologie di azioni e attività:</w:t>
      </w:r>
    </w:p>
    <w:p>
      <w:pPr>
        <w:pStyle w:val="ListParagraph"/>
        <w:tabs>
          <w:tab w:val="clear" w:pos="708"/>
          <w:tab w:val="left" w:pos="284" w:leader="none"/>
        </w:tabs>
        <w:ind w:left="284" w:hanging="0"/>
        <w:jc w:val="both"/>
        <w:rPr>
          <w:rFonts w:ascii="Garamond" w:hAnsi="Garamond" w:cs="Calibri" w:cstheme="minorHAnsi"/>
          <w:b/>
          <w:b/>
          <w:sz w:val="24"/>
          <w:szCs w:val="24"/>
        </w:rPr>
      </w:pPr>
      <w:r>
        <w:rPr>
          <w:rFonts w:cs="Calibri" w:cstheme="minorHAnsi" w:ascii="Garamond" w:hAnsi="Garamond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Garamond" w:hAnsi="Garamond" w:cs="Calibri" w:cstheme="minorHAnsi"/>
          <w:sz w:val="24"/>
          <w:szCs w:val="24"/>
        </w:rPr>
      </w:pPr>
      <w:r>
        <w:rPr>
          <w:rFonts w:cs="Calibri" w:cstheme="minorHAnsi" w:ascii="Garamond" w:hAnsi="Garamond"/>
          <w:sz w:val="24"/>
          <w:szCs w:val="24"/>
        </w:rPr>
      </w:r>
    </w:p>
    <w:tbl>
      <w:tblPr>
        <w:tblStyle w:val="Grigliatabella"/>
        <w:tblW w:w="99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7"/>
        <w:gridCol w:w="2693"/>
        <w:gridCol w:w="4113"/>
      </w:tblGrid>
      <w:tr>
        <w:trPr>
          <w:trHeight w:val="99" w:hRule="atLeast"/>
        </w:trPr>
        <w:tc>
          <w:tcPr>
            <w:tcW w:w="31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b/>
                <w:b/>
                <w:sz w:val="24"/>
                <w:szCs w:val="24"/>
              </w:rPr>
            </w:pPr>
            <w:r>
              <w:rPr>
                <w:rFonts w:eastAsia="Calibri" w:cs="" w:ascii="Garamond" w:hAnsi="Garamond"/>
                <w:b/>
                <w:kern w:val="0"/>
                <w:sz w:val="24"/>
                <w:szCs w:val="24"/>
                <w:lang w:val="it-IT" w:eastAsia="en-US" w:bidi="ar-SA"/>
              </w:rPr>
              <w:t>Azioni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b/>
                <w:b/>
                <w:sz w:val="24"/>
                <w:szCs w:val="24"/>
              </w:rPr>
            </w:pPr>
            <w:r>
              <w:rPr>
                <w:rFonts w:eastAsia="Calibri" w:cs="" w:ascii="Garamond" w:hAnsi="Garamond"/>
                <w:b/>
                <w:kern w:val="0"/>
                <w:sz w:val="24"/>
                <w:szCs w:val="24"/>
                <w:lang w:val="it-IT" w:eastAsia="en-US" w:bidi="ar-SA"/>
              </w:rPr>
              <w:t>Attività</w:t>
            </w:r>
          </w:p>
        </w:tc>
        <w:tc>
          <w:tcPr>
            <w:tcW w:w="41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b/>
                <w:b/>
                <w:sz w:val="24"/>
                <w:szCs w:val="24"/>
              </w:rPr>
            </w:pPr>
            <w:r>
              <w:rPr>
                <w:rFonts w:eastAsia="Calibri" w:cs="" w:ascii="Garamond" w:hAnsi="Garamond"/>
                <w:b/>
                <w:kern w:val="0"/>
                <w:sz w:val="24"/>
                <w:szCs w:val="24"/>
                <w:lang w:val="it-IT" w:eastAsia="en-US" w:bidi="ar-SA"/>
              </w:rPr>
              <w:t>Modalità operative e gestionali proposte</w:t>
            </w:r>
          </w:p>
        </w:tc>
      </w:tr>
      <w:tr>
        <w:trPr>
          <w:trHeight w:val="140" w:hRule="atLeast"/>
        </w:trPr>
        <w:tc>
          <w:tcPr>
            <w:tcW w:w="31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>Percorsi di assistenza alla socializzazione dedicata ai minori e all’età di transizione fino ai ventuno anni.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160"/>
              <w:ind w:left="320" w:hanging="360"/>
              <w:contextualSpacing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>Attività di supporto psico-socio-educativo alle famiglie e attività di terapia creativa;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 xml:space="preserve">• </w:t>
            </w: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>Attività extracurriculari, nonché attività ludiche, sportive, culturali da realizzarsi in contesto extrascolastico;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>•</w:t>
            </w: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ab/>
              <w:t>Attività di discussione di gruppo, verbale o grafica tra famiglie;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>•</w:t>
            </w: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ab/>
              <w:t>Utilizzo della CAA (comunicazione aumentativa alternativa);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>•</w:t>
            </w: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ab/>
              <w:t>Lavoro di rete per promuovere l’incontro e il confronto nella gestione di una patologia all’interno della famiglia;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>•</w:t>
            </w: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ab/>
              <w:t>Creazione di laboratori di gruppo in cui i ragazzi hanno l’opportunità di apprendere interagendo coi loro coetanei sviluppando pratiche essenziali per la vita quotidiana e per il futuro;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>•</w:t>
            </w: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ab/>
              <w:t>Costituzione di gruppi di lavoro inclusivi misti, in cui si coinvolgono i compagni normodotati per favorire l’integrazione sociale e promuovere l’apprendimento reciproco;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>•</w:t>
            </w: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ab/>
              <w:t>Attivazione di percorsi di Parent Training;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>•</w:t>
            </w:r>
            <w:r>
              <w:rPr>
                <w:rFonts w:eastAsia="Calibri" w:cs="" w:ascii="Garamond" w:hAnsi="Garamond"/>
                <w:kern w:val="0"/>
                <w:sz w:val="24"/>
                <w:szCs w:val="24"/>
                <w:lang w:val="it-IT" w:eastAsia="en-US" w:bidi="ar-SA"/>
              </w:rPr>
              <w:tab/>
              <w:t>Attivazione di percorsi di Teacher Training.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</w:r>
          </w:p>
        </w:tc>
        <w:tc>
          <w:tcPr>
            <w:tcW w:w="41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Garamond" w:hAnsi="Garamond" w:cs="Calibri" w:cstheme="minorHAnsi"/>
          <w:sz w:val="24"/>
          <w:szCs w:val="24"/>
        </w:rPr>
      </w:pPr>
      <w:r>
        <w:rPr>
          <w:rFonts w:cs="Calibri" w:cstheme="minorHAnsi"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Garamond" w:hAnsi="Garamond" w:cs="Calibri" w:cstheme="minorHAnsi"/>
          <w:bCs/>
          <w:sz w:val="24"/>
          <w:szCs w:val="24"/>
        </w:rPr>
      </w:pPr>
      <w:r>
        <w:rPr>
          <w:rFonts w:cs="Calibri" w:ascii="Garamond" w:hAnsi="Garamond" w:cstheme="minorHAnsi"/>
          <w:b/>
          <w:sz w:val="24"/>
          <w:szCs w:val="24"/>
        </w:rPr>
        <w:t>Descrizione delle competenze, esperienze e modalità del team che svilupperà il progetto</w:t>
      </w:r>
      <w:r>
        <w:rPr>
          <w:rFonts w:cs="Calibri" w:ascii="Garamond" w:hAnsi="Garamond" w:cstheme="minorHAnsi"/>
          <w:sz w:val="24"/>
          <w:szCs w:val="24"/>
        </w:rPr>
        <w:t xml:space="preserve"> </w:t>
      </w:r>
    </w:p>
    <w:p>
      <w:pPr>
        <w:pStyle w:val="ListParagraph"/>
        <w:spacing w:before="0" w:after="0"/>
        <w:ind w:left="284" w:hanging="0"/>
        <w:contextualSpacing/>
        <w:jc w:val="both"/>
        <w:rPr>
          <w:rFonts w:ascii="Garamond" w:hAnsi="Garamond" w:cs="Calibri" w:cstheme="minorHAnsi"/>
          <w:bCs/>
          <w:sz w:val="24"/>
          <w:szCs w:val="24"/>
        </w:rPr>
      </w:pPr>
      <w:r>
        <w:rPr>
          <w:rFonts w:cs="Calibri" w:cstheme="minorHAnsi" w:ascii="Garamond" w:hAnsi="Garamond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Garamond" w:hAnsi="Garamond" w:cs="Calibri" w:cstheme="minorHAnsi"/>
          <w:bCs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683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8733331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>
        <w:i/>
        <w:i/>
        <w:color w:val="948A54" w:themeColor="background2" w:themeShade="80"/>
      </w:rPr>
    </w:pPr>
    <w:r>
      <w:rPr>
        <w:i/>
        <w:color w:val="948A54" w:themeColor="background2" w:themeShade="80"/>
      </w:rPr>
    </w:r>
  </w:p>
  <w:p>
    <w:pPr>
      <w:pStyle w:val="Intestazione"/>
      <w:jc w:val="center"/>
      <w:rPr>
        <w:i/>
        <w:i/>
        <w:color w:val="948A54" w:themeColor="background2" w:themeShade="80"/>
      </w:rPr>
    </w:pPr>
    <w:r>
      <w:rPr>
        <w:i/>
        <w:color w:val="948A54" w:themeColor="background2" w:themeShade="80"/>
      </w:rPr>
      <w:t>Carta intestata ETS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3cd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c3cda"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c3cda"/>
    <w:rPr/>
  </w:style>
  <w:style w:type="character" w:styleId="CollegamentoInternet">
    <w:name w:val="Collegamento Internet"/>
    <w:basedOn w:val="DefaultParagraphFont"/>
    <w:uiPriority w:val="99"/>
    <w:unhideWhenUsed/>
    <w:rsid w:val="00fc3cda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81f49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e81f49"/>
    <w:rPr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81f49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fc3cd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c3cda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fc3cd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fc3cd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e81f49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81f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c3c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LibreOffice/7.2.7.2$Windows_x86 LibreOffice_project/8d71d29d553c0f7dcbfa38fbfda25ee34cce99a2</Application>
  <AppVersion>15.0000</AppVersion>
  <Pages>2</Pages>
  <Words>303</Words>
  <Characters>1858</Characters>
  <CharactersWithSpaces>2139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2024-03-18T08:17:00Z</dcterms:created>
  <dc:creator>Francesca Stefana - Civitas</dc:creator>
  <dc:description/>
  <dc:language>it-IT</dc:language>
  <cp:lastModifiedBy/>
  <cp:lastPrinted>2024-03-19T08:33:16Z</cp:lastPrinted>
  <dcterms:modified xsi:type="dcterms:W3CDTF">2024-03-19T08:36:33Z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